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1D" w:rsidRDefault="00DA138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(проект)</w:t>
      </w:r>
    </w:p>
    <w:p w:rsidR="00FA5A1D" w:rsidRDefault="00FA5A1D">
      <w:pPr>
        <w:sectPr w:rsidR="00FA5A1D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FA5A1D" w:rsidRDefault="00DA1385">
      <w:pPr>
        <w:spacing w:after="0" w:line="240" w:lineRule="auto"/>
        <w:rPr>
          <w:rFonts w:ascii="Times New Roman" w:hAnsi="Times New Roman"/>
        </w:rPr>
      </w:pPr>
      <w:r w:rsidRPr="00DA1385">
        <w:rPr>
          <w:rFonts w:ascii="Times New Roman" w:hAnsi="Times New Roman"/>
          <w:lang w:eastAsia="en-US"/>
        </w:rPr>
        <w:lastRenderedPageBreak/>
        <w:t>г Кемерово</w:t>
      </w:r>
    </w:p>
    <w:p w:rsidR="00FA5A1D" w:rsidRDefault="00DA1385">
      <w:pPr>
        <w:spacing w:after="0" w:line="240" w:lineRule="auto"/>
        <w:jc w:val="right"/>
        <w:rPr>
          <w:rFonts w:ascii="Times New Roman" w:hAnsi="Times New Roman"/>
        </w:rPr>
      </w:pPr>
      <w:r w:rsidRPr="00DA1385">
        <w:rPr>
          <w:rFonts w:ascii="Times New Roman" w:hAnsi="Times New Roman"/>
          <w:lang w:eastAsia="en-US"/>
        </w:rPr>
        <w:lastRenderedPageBreak/>
        <w:t>_________ 202_ г.</w:t>
      </w:r>
    </w:p>
    <w:p w:rsidR="00FA5A1D" w:rsidRDefault="00FA5A1D">
      <w:pPr>
        <w:sectPr w:rsidR="00FA5A1D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599" w:space="708"/>
            <w:col w:w="3047"/>
          </w:cols>
          <w:formProt w:val="0"/>
          <w:docGrid w:linePitch="360"/>
        </w:sectPr>
      </w:pPr>
    </w:p>
    <w:p w:rsidR="00FA5A1D" w:rsidRDefault="00FA5A1D">
      <w:pPr>
        <w:spacing w:after="0" w:line="240" w:lineRule="auto"/>
        <w:rPr>
          <w:rFonts w:ascii="Times New Roman" w:hAnsi="Times New Roman"/>
        </w:rPr>
      </w:pPr>
    </w:p>
    <w:p w:rsidR="00FA5A1D" w:rsidRDefault="00FA5A1D">
      <w:pPr>
        <w:spacing w:after="0" w:line="240" w:lineRule="auto"/>
        <w:jc w:val="both"/>
        <w:rPr>
          <w:rFonts w:ascii="Times New Roman" w:hAnsi="Times New Roman"/>
        </w:rPr>
      </w:pPr>
    </w:p>
    <w:p w:rsidR="00FA5A1D" w:rsidRDefault="00DA1385">
      <w:pPr>
        <w:spacing w:after="0" w:line="240" w:lineRule="auto"/>
        <w:ind w:firstLine="709"/>
        <w:jc w:val="both"/>
      </w:pPr>
      <w:r w:rsidRPr="00DA1385">
        <w:rPr>
          <w:rFonts w:ascii="Times New Roman" w:hAnsi="Times New Roman"/>
          <w:lang w:eastAsia="en-US"/>
        </w:rPr>
        <w:t>Степанова Кристина Ивановна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 w:rsidRPr="00DA1385">
        <w:rPr>
          <w:rFonts w:ascii="Times New Roman" w:hAnsi="Times New Roman"/>
          <w:lang w:eastAsia="en-US"/>
        </w:rPr>
        <w:t>Крохалевой Алены Михайловны</w:t>
      </w:r>
      <w:r>
        <w:rPr>
          <w:rFonts w:ascii="Times New Roman" w:hAnsi="Times New Roman"/>
        </w:rPr>
        <w:t xml:space="preserve">, действующего на основании </w:t>
      </w:r>
      <w:r w:rsidRPr="00DA1385">
        <w:rPr>
          <w:rFonts w:ascii="Times New Roman" w:hAnsi="Times New Roman"/>
          <w:lang w:eastAsia="en-US"/>
        </w:rPr>
        <w:t>решения Арбитражного суда Кемеровской области от 24.03.2025 г. по делу № А27-2576/2025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</w:t>
      </w:r>
      <w:r>
        <w:rPr>
          <w:rFonts w:ascii="Times New Roman" w:hAnsi="Times New Roman"/>
        </w:rPr>
        <w:t>_, с другой стороны, вместе именуемые «Стороны», заключили настоящий договор о нижеследующем:</w:t>
      </w:r>
    </w:p>
    <w:p w:rsidR="00FA5A1D" w:rsidRDefault="00FA5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A1D" w:rsidRDefault="00DA1385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FA5A1D" w:rsidRDefault="00FA5A1D">
      <w:pPr>
        <w:pStyle w:val="a6"/>
        <w:jc w:val="center"/>
        <w:rPr>
          <w:rFonts w:ascii="Times New Roman" w:hAnsi="Times New Roman"/>
          <w:b/>
        </w:rPr>
      </w:pPr>
    </w:p>
    <w:p w:rsidR="00FA5A1D" w:rsidRDefault="00DA138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</w:t>
      </w:r>
      <w:r>
        <w:rPr>
          <w:rFonts w:ascii="Times New Roman" w:hAnsi="Times New Roman"/>
        </w:rPr>
        <w:t>щее имущество (далее по тексту – Имущество):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Земельный участок (для ведения садоводства), расположенный по адресу: Кемеровская область, Кемеровский район, СДТ “Рассвет”, участок 114. Кадастровый номер 42:04:0323005:94</w:t>
      </w:r>
      <w:r>
        <w:rPr>
          <w:rFonts w:ascii="Times New Roman" w:hAnsi="Times New Roman"/>
        </w:rPr>
        <w:t>.</w:t>
      </w:r>
    </w:p>
    <w:p w:rsidR="00FA5A1D" w:rsidRDefault="00DA1385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1.2 Настоящий договор заключается Сто</w:t>
      </w:r>
      <w:r>
        <w:rPr>
          <w:rFonts w:ascii="Times New Roman" w:hAnsi="Times New Roman"/>
        </w:rPr>
        <w:t>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23.06.2025 на электронной торговой площад</w:t>
      </w:r>
      <w:r>
        <w:rPr>
          <w:rFonts w:ascii="Times New Roman" w:hAnsi="Times New Roman"/>
        </w:rPr>
        <w:t>ке «</w:t>
      </w:r>
      <w:proofErr w:type="spellStart"/>
      <w:r>
        <w:rPr>
          <w:rFonts w:ascii="Times New Roman" w:hAnsi="Times New Roman"/>
        </w:rPr>
        <w:t>АРБбитЛот</w:t>
      </w:r>
      <w:proofErr w:type="spellEnd"/>
      <w:r>
        <w:rPr>
          <w:rFonts w:ascii="Times New Roman" w:hAnsi="Times New Roman"/>
        </w:rPr>
        <w:t>», размещенной на сайте в сети Интернет https://torgi.arbbitlot.ru.</w:t>
      </w:r>
    </w:p>
    <w:p w:rsidR="00FA5A1D" w:rsidRDefault="00DA138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FA5A1D" w:rsidRDefault="00DA13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FA5A1D" w:rsidRDefault="00DA13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FA5A1D" w:rsidRDefault="00DA13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</w:t>
      </w:r>
      <w:r>
        <w:rPr>
          <w:rFonts w:ascii="Times New Roman" w:hAnsi="Times New Roman"/>
        </w:rPr>
        <w:t>едать Покупателю Имущество по акту в срок, установленный п. 4.2. настоящего договора.</w:t>
      </w:r>
    </w:p>
    <w:p w:rsidR="00FA5A1D" w:rsidRDefault="00DA1385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</w:t>
      </w:r>
      <w:r>
        <w:rPr>
          <w:rFonts w:ascii="Times New Roman" w:hAnsi="Times New Roman"/>
        </w:rPr>
        <w:t xml:space="preserve"> недвижимое имущество и сделок с ним.</w:t>
      </w:r>
    </w:p>
    <w:p w:rsidR="00FA5A1D" w:rsidRDefault="00DA13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FA5A1D" w:rsidRDefault="00DA1385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FA5A1D" w:rsidRDefault="00DA1385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FA5A1D" w:rsidRDefault="00DA1385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</w:t>
      </w:r>
      <w:r>
        <w:rPr>
          <w:rFonts w:ascii="Times New Roman" w:hAnsi="Times New Roman"/>
        </w:rPr>
        <w:t>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A5A1D" w:rsidRDefault="00DA138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FA5A1D" w:rsidRDefault="00DA1385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</w:t>
      </w:r>
      <w:r>
        <w:rPr>
          <w:rFonts w:ascii="Times New Roman" w:hAnsi="Times New Roman"/>
        </w:rPr>
        <w:t>. Задаток в сумме ______ (_________) руб. ____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FA5A1D" w:rsidRDefault="00DA1385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3.3. За вычетом суммы задатка Покупатель должен уплатить _____________ (______) ру</w:t>
      </w:r>
      <w:r>
        <w:rPr>
          <w:rFonts w:ascii="Times New Roman" w:hAnsi="Times New Roman"/>
        </w:rPr>
        <w:t>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FA5A1D" w:rsidRDefault="00FA5A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5A1D" w:rsidRDefault="00FA5A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5A1D" w:rsidRDefault="00DA138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FA5A1D" w:rsidRDefault="00DA13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</w:t>
      </w:r>
      <w:r>
        <w:rPr>
          <w:rFonts w:ascii="Times New Roman" w:hAnsi="Times New Roman"/>
        </w:rPr>
        <w:t>ся по подписываемому сторонами передаточному акту.</w:t>
      </w:r>
    </w:p>
    <w:p w:rsidR="00FA5A1D" w:rsidRDefault="00DA13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FA5A1D" w:rsidRDefault="00DA1385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4.3. Переход права собственности на Имущество от Продавца к Покуп</w:t>
      </w:r>
      <w:r>
        <w:rPr>
          <w:rFonts w:ascii="Times New Roman" w:hAnsi="Times New Roman"/>
        </w:rPr>
        <w:t xml:space="preserve">ателю подлежит государственной регистрации в Едином государственном реестре прав на недвижимое имущество и сделок с ним. </w:t>
      </w:r>
    </w:p>
    <w:p w:rsidR="00FA5A1D" w:rsidRDefault="00DA13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сторонами передаточного </w:t>
      </w:r>
      <w:r>
        <w:rPr>
          <w:rFonts w:ascii="Times New Roman" w:hAnsi="Times New Roman"/>
        </w:rPr>
        <w:t>акта, указанного в п. 4.1. настоящего договора.</w:t>
      </w:r>
    </w:p>
    <w:p w:rsidR="00FA5A1D" w:rsidRDefault="00FA5A1D">
      <w:pPr>
        <w:spacing w:after="0" w:line="240" w:lineRule="auto"/>
        <w:jc w:val="both"/>
        <w:rPr>
          <w:rFonts w:ascii="Times New Roman" w:hAnsi="Times New Roman"/>
        </w:rPr>
      </w:pPr>
    </w:p>
    <w:p w:rsidR="00FA5A1D" w:rsidRDefault="00DA138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FA5A1D" w:rsidRDefault="00DA138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</w:t>
      </w:r>
      <w:r>
        <w:rPr>
          <w:rFonts w:ascii="Times New Roman" w:hAnsi="Times New Roman"/>
        </w:rPr>
        <w:t>щим Договором.</w:t>
      </w:r>
    </w:p>
    <w:p w:rsidR="00FA5A1D" w:rsidRDefault="00DA138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</w:t>
      </w:r>
      <w:r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A5A1D" w:rsidRDefault="00DA138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</w:t>
      </w:r>
      <w:r>
        <w:rPr>
          <w:rFonts w:ascii="Times New Roman" w:hAnsi="Times New Roman"/>
        </w:rPr>
        <w:t>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A5A1D" w:rsidRDefault="00DA138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FA5A1D" w:rsidRDefault="00DA138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</w:t>
      </w:r>
      <w:r>
        <w:rPr>
          <w:rFonts w:ascii="Times New Roman" w:hAnsi="Times New Roman"/>
        </w:rPr>
        <w:t>подписания и прекращает свое действие при:</w:t>
      </w:r>
    </w:p>
    <w:p w:rsidR="00FA5A1D" w:rsidRDefault="00DA138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FA5A1D" w:rsidRDefault="00DA138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FA5A1D" w:rsidRDefault="00DA138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</w:t>
      </w:r>
      <w:r>
        <w:rPr>
          <w:rFonts w:ascii="Times New Roman" w:hAnsi="Times New Roman"/>
        </w:rPr>
        <w:t xml:space="preserve">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DA1385">
        <w:rPr>
          <w:rFonts w:ascii="Times New Roman" w:hAnsi="Times New Roman"/>
          <w:lang w:eastAsia="en-US"/>
        </w:rPr>
        <w:t>Арбитражном суде Кемеровской области</w:t>
      </w:r>
      <w:r>
        <w:rPr>
          <w:rFonts w:ascii="Times New Roman" w:hAnsi="Times New Roman"/>
        </w:rPr>
        <w:t>.</w:t>
      </w:r>
    </w:p>
    <w:p w:rsidR="00FA5A1D" w:rsidRDefault="00DA138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</w:t>
      </w:r>
      <w:r>
        <w:rPr>
          <w:rFonts w:ascii="Times New Roman" w:hAnsi="Times New Roman"/>
        </w:rPr>
        <w:t>ющим законодательством Российской Федерации.</w:t>
      </w:r>
    </w:p>
    <w:p w:rsidR="00FA5A1D" w:rsidRDefault="00DA138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</w:t>
      </w:r>
      <w:r>
        <w:rPr>
          <w:rFonts w:ascii="Times New Roman" w:hAnsi="Times New Roman"/>
        </w:rPr>
        <w:t>стра и картографии по ____________</w:t>
      </w:r>
    </w:p>
    <w:p w:rsidR="00FA5A1D" w:rsidRDefault="00FA5A1D">
      <w:pPr>
        <w:pStyle w:val="a6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A5A1D" w:rsidRDefault="00DA138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3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FA5A1D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A5A1D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Степанова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Кристина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Ивановна</w:t>
            </w:r>
            <w:proofErr w:type="spellEnd"/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22.02.1992</w:t>
            </w:r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Кемерово</w:t>
            </w:r>
            <w:proofErr w:type="spellEnd"/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120-952-236 29</w:t>
            </w:r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420537385849</w:t>
            </w:r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3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регистрация по месту жительства: г. Кемерово, бульвар </w:t>
            </w:r>
            <w:r w:rsidRPr="00DA13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Строителей, д. 27, кв. 25</w:t>
            </w:r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DA13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40817810850220169653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DA13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ФИЛИАЛ "ЦЕНТРАЛЬНЫЙ" ПАО "СОВКОМБАНК" (БЕРДСК)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30101810150040000763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D" w:rsidRDefault="00FA5A1D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5A1D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D" w:rsidRPr="00DA1385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A13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Степановой Кристины Ивановны</w:t>
            </w:r>
            <w:bookmarkStart w:id="0" w:name="_GoBack"/>
            <w:bookmarkEnd w:id="0"/>
          </w:p>
          <w:p w:rsidR="00FA5A1D" w:rsidRPr="00DA1385" w:rsidRDefault="00FA5A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DA13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А.М. Крохале</w:t>
            </w:r>
            <w:r w:rsidRPr="00DA13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D" w:rsidRDefault="00FA5A1D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A5A1D" w:rsidRDefault="00FA5A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A5A1D" w:rsidRDefault="00DA138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FA5A1D" w:rsidRDefault="00DA1385">
      <w:pPr>
        <w:rPr>
          <w:rFonts w:cs="Calibri"/>
        </w:rPr>
      </w:pPr>
      <w:r>
        <w:rPr>
          <w:rFonts w:cs="Calibri"/>
        </w:rPr>
        <w:t xml:space="preserve"> </w:t>
      </w:r>
    </w:p>
    <w:sectPr w:rsidR="00FA5A1D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F23"/>
    <w:multiLevelType w:val="multilevel"/>
    <w:tmpl w:val="BEC8AD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ED28E8"/>
    <w:multiLevelType w:val="multilevel"/>
    <w:tmpl w:val="0A92D6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A1D"/>
    <w:rsid w:val="00DA1385"/>
    <w:rsid w:val="00F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0359"/>
  <w15:docId w15:val="{A2285A70-D43E-492F-AF18-BD6BAFD6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Droid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i w:val="0"/>
    </w:rPr>
  </w:style>
  <w:style w:type="character" w:customStyle="1" w:styleId="WW8Num2z0">
    <w:name w:val="WW8Num2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2024-12-16T10:33:00Z</dcterms:created>
  <dcterms:modified xsi:type="dcterms:W3CDTF">2025-12-15T08:25:00Z</dcterms:modified>
  <dc:language>en-US</dc:language>
</cp:coreProperties>
</file>